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1" w:rsidRPr="00F81F11" w:rsidRDefault="00A263CF" w:rsidP="00F8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>Guardianship</w:t>
      </w:r>
      <w:r w:rsidR="00F81F11" w:rsidRPr="00F81F1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 xml:space="preserve"> Checklist: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A263CF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Psychological Evaluation- Schedule appointment to take adolescent no sooner than 17 years and 6 months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A263CF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Make 4 copies of completed evaluation and notice of rights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63CF" w:rsidRPr="00E44C53" w:rsidRDefault="00A263CF" w:rsidP="00A263C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Complete the Statement of Acts for guardian and for standby guardian and ha</w:t>
      </w:r>
      <w:r w:rsidR="00E44C53">
        <w:rPr>
          <w:rFonts w:ascii="Times New Roman" w:eastAsia="Times New Roman" w:hAnsi="Times New Roman" w:cs="Times New Roman"/>
          <w:color w:val="000000"/>
          <w:sz w:val="24"/>
          <w:szCs w:val="23"/>
        </w:rPr>
        <w:t>ve them notarized, make 3 copies</w:t>
      </w:r>
    </w:p>
    <w:p w:rsidR="00E44C53" w:rsidRPr="00F81F11" w:rsidRDefault="00E44C53" w:rsidP="00E44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60574" w:rsidRDefault="00E44C53" w:rsidP="00A263C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At 17 years and 6 months, f</w:t>
      </w:r>
      <w:r w:rsidR="00A263CF">
        <w:rPr>
          <w:rFonts w:ascii="Times New Roman" w:eastAsia="Times New Roman" w:hAnsi="Times New Roman" w:cs="Times New Roman"/>
          <w:color w:val="000000"/>
          <w:sz w:val="24"/>
          <w:szCs w:val="23"/>
        </w:rPr>
        <w:t>ile these completed forms at the Probate Office:</w:t>
      </w:r>
    </w:p>
    <w:p w:rsidR="00A263CF" w:rsidRDefault="00A263CF" w:rsidP="00A263CF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Petition for Permanent Guardianship-Original document</w:t>
      </w:r>
    </w:p>
    <w:p w:rsidR="00A263CF" w:rsidRDefault="00A263CF" w:rsidP="00A263CF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Psychological Evaluation and Notice of Rights- Original documents</w:t>
      </w:r>
    </w:p>
    <w:p w:rsidR="00A263CF" w:rsidRDefault="00A263CF" w:rsidP="00A263CF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Order and Notice of Hearing</w:t>
      </w:r>
    </w:p>
    <w:p w:rsidR="00F81F11" w:rsidRDefault="00A263CF" w:rsidP="00F81F11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Statement of Acts (guardian and standby guardian)</w:t>
      </w:r>
    </w:p>
    <w:p w:rsidR="00E44C53" w:rsidRPr="00E44C53" w:rsidRDefault="00E44C53" w:rsidP="00E44C5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60574" w:rsidRDefault="00E44C53" w:rsidP="00E44C5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File the copies of these completed forms at the office of Corporation Counsel: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Petition for Permanent Guardianship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Psychological E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valuation and Notice of Rights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Order and Notice of Hearing</w:t>
      </w:r>
    </w:p>
    <w:p w:rsidR="00F81F11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Statement of Acts (guardian and standby guardian)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- Original Document</w:t>
      </w:r>
    </w:p>
    <w:p w:rsidR="00E44C53" w:rsidRPr="00F81F11" w:rsidRDefault="00E44C53" w:rsidP="00E44C5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F81F11" w:rsidRDefault="00E44C53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Deliver copies of forms to any “interested parties” required (county-funded programs):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Petition for Permanent Guardianship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Order and Notice of Hearing</w:t>
      </w:r>
    </w:p>
    <w:p w:rsidR="00E44C53" w:rsidRDefault="00E44C53" w:rsidP="00E44C5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44C53" w:rsidRDefault="00E44C53" w:rsidP="00E44C5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Schedule an appointment with the assigned Guardian ad Litem (GAL)</w:t>
      </w:r>
    </w:p>
    <w:p w:rsidR="00E44C53" w:rsidRDefault="00E44C53" w:rsidP="00E44C5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44C53" w:rsidRDefault="00E44C53" w:rsidP="00E44C5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Send copies of these completed forms to the GAL: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Petition for Permanent Guardianship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Psychological Evaluation and Notice of Rights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Order and Notice of Hearing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Statement of Acts (guardian and standby guardian)</w:t>
      </w:r>
    </w:p>
    <w:p w:rsidR="00E44C53" w:rsidRDefault="00E44C53" w:rsidP="00E44C5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44C53" w:rsidRDefault="00E44C53" w:rsidP="00E44C5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Meet with GAL</w:t>
      </w:r>
    </w:p>
    <w:p w:rsidR="00E44C53" w:rsidRDefault="00E44C53" w:rsidP="00E44C5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44C53" w:rsidRDefault="00E44C53" w:rsidP="00E44C5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Complete an Affidavit of Mailing and have this document notarized, make 3 copies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Deliver the original to the Corporation Counsel</w:t>
      </w:r>
    </w:p>
    <w:p w:rsid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Deliver a copy to Probate office</w:t>
      </w:r>
    </w:p>
    <w:p w:rsidR="00E44C53" w:rsidRPr="00E44C53" w:rsidRDefault="00E44C53" w:rsidP="00E44C53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Send one copy to the GAL</w:t>
      </w:r>
    </w:p>
    <w:p w:rsidR="00E44C53" w:rsidRDefault="00E44C53" w:rsidP="00E44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A18C8" w:rsidRPr="00E44C53" w:rsidRDefault="00F81F11" w:rsidP="00E44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E44C53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NOTE: </w:t>
      </w:r>
      <w:r w:rsidR="00E44C53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Always keep a copy of completed forms for your records! </w:t>
      </w:r>
      <w:r w:rsidR="00F22D4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The </w:t>
      </w:r>
      <w:proofErr w:type="spellStart"/>
      <w:r w:rsidR="00F22D4E">
        <w:rPr>
          <w:rFonts w:ascii="Times New Roman" w:eastAsia="Times New Roman" w:hAnsi="Times New Roman" w:cs="Times New Roman"/>
          <w:color w:val="000000"/>
          <w:sz w:val="24"/>
          <w:szCs w:val="23"/>
        </w:rPr>
        <w:t>Ashwaubenon</w:t>
      </w:r>
      <w:proofErr w:type="spellEnd"/>
      <w:r w:rsidR="00F22D4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School District does not provide legal advice and has provided this checklist only </w:t>
      </w:r>
      <w:bookmarkStart w:id="0" w:name="_GoBack"/>
      <w:bookmarkEnd w:id="0"/>
      <w:r w:rsidR="00F22D4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as a reference; if you need further information or legal advice please contact an attorney. </w:t>
      </w:r>
    </w:p>
    <w:sectPr w:rsidR="00DA18C8" w:rsidRPr="00E44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B9"/>
    <w:multiLevelType w:val="multilevel"/>
    <w:tmpl w:val="5EB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4F88"/>
    <w:multiLevelType w:val="multilevel"/>
    <w:tmpl w:val="A6B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49FC"/>
    <w:multiLevelType w:val="multilevel"/>
    <w:tmpl w:val="1D3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D5A28"/>
    <w:multiLevelType w:val="multilevel"/>
    <w:tmpl w:val="DD7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47DA5"/>
    <w:multiLevelType w:val="multilevel"/>
    <w:tmpl w:val="E20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C3448"/>
    <w:multiLevelType w:val="multilevel"/>
    <w:tmpl w:val="B3D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418F2"/>
    <w:multiLevelType w:val="multilevel"/>
    <w:tmpl w:val="73EEE4A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5105"/>
    <w:multiLevelType w:val="hybridMultilevel"/>
    <w:tmpl w:val="CBF2A7CE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23A82"/>
    <w:multiLevelType w:val="multilevel"/>
    <w:tmpl w:val="873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D03E2"/>
    <w:multiLevelType w:val="multilevel"/>
    <w:tmpl w:val="2F5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6380E"/>
    <w:multiLevelType w:val="multilevel"/>
    <w:tmpl w:val="72B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F5F6E"/>
    <w:multiLevelType w:val="multilevel"/>
    <w:tmpl w:val="9CA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44CFA"/>
    <w:multiLevelType w:val="multilevel"/>
    <w:tmpl w:val="BE4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03A1E"/>
    <w:multiLevelType w:val="multilevel"/>
    <w:tmpl w:val="B04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1"/>
    <w:rsid w:val="00160574"/>
    <w:rsid w:val="00481BE6"/>
    <w:rsid w:val="00A263CF"/>
    <w:rsid w:val="00DA18C8"/>
    <w:rsid w:val="00E44C53"/>
    <w:rsid w:val="00F22D4E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3</cp:revision>
  <dcterms:created xsi:type="dcterms:W3CDTF">2014-12-05T19:09:00Z</dcterms:created>
  <dcterms:modified xsi:type="dcterms:W3CDTF">2014-12-05T19:10:00Z</dcterms:modified>
</cp:coreProperties>
</file>